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1701"/>
      </w:tblGrid>
      <w:tr w:rsidR="00DB1379" w:rsidRPr="003700B5" w14:paraId="33E8C789" w14:textId="645FF9BC" w:rsidTr="00A06D92">
        <w:tc>
          <w:tcPr>
            <w:tcW w:w="7938" w:type="dxa"/>
            <w:shd w:val="clear" w:color="auto" w:fill="BFBFBF" w:themeFill="background1" w:themeFillShade="BF"/>
          </w:tcPr>
          <w:p w14:paraId="5B238ADF" w14:textId="6336247B" w:rsidR="00DB1379" w:rsidRPr="003700B5" w:rsidRDefault="00686F98" w:rsidP="00BC0510">
            <w:pPr>
              <w:jc w:val="both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72"/>
                <w:szCs w:val="7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FFFFFF" w:themeColor="background1"/>
                <w:sz w:val="72"/>
                <w:szCs w:val="72"/>
                <w:lang w:eastAsia="it-IT"/>
              </w:rPr>
              <w:t>VIETTI Luigi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50FC9C2E" w14:textId="7E769206" w:rsidR="00DB1379" w:rsidRPr="003700B5" w:rsidRDefault="00686F98" w:rsidP="00BC0510">
            <w:pPr>
              <w:ind w:right="31"/>
              <w:jc w:val="right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8"/>
                <w:szCs w:val="28"/>
                <w:lang w:eastAsia="it-IT"/>
              </w:rPr>
              <w:t>1903</w:t>
            </w:r>
            <w:r w:rsidR="00DB1379" w:rsidRPr="00811B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it-IT"/>
              </w:rPr>
              <w:t>|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808080" w:themeColor="background1" w:themeShade="80"/>
                <w:sz w:val="28"/>
                <w:szCs w:val="28"/>
                <w:lang w:eastAsia="it-IT"/>
              </w:rPr>
              <w:t>1998</w:t>
            </w:r>
          </w:p>
        </w:tc>
      </w:tr>
    </w:tbl>
    <w:p w14:paraId="15E68716" w14:textId="77777777" w:rsidR="003700B5" w:rsidRPr="00A807F0" w:rsidRDefault="003700B5" w:rsidP="00A807F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</w:pPr>
    </w:p>
    <w:p w14:paraId="01DDB61A" w14:textId="77777777" w:rsidR="00A807F0" w:rsidRDefault="00A807F0" w:rsidP="00A807F0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bookmarkStart w:id="0" w:name="_Hlk225762677"/>
      <w:r w:rsidRPr="003F78FC">
        <w:rPr>
          <w:rFonts w:ascii="Times New Roman" w:hAnsi="Times New Roman" w:cs="Times New Roman"/>
          <w:b/>
          <w:bCs/>
          <w:i/>
          <w:iCs/>
        </w:rPr>
        <w:t>nat</w:t>
      </w:r>
      <w:r>
        <w:rPr>
          <w:rFonts w:ascii="Times New Roman" w:hAnsi="Times New Roman" w:cs="Times New Roman"/>
          <w:b/>
          <w:bCs/>
          <w:i/>
          <w:iCs/>
        </w:rPr>
        <w:t>o</w:t>
      </w:r>
      <w:r w:rsidRPr="003F78FC">
        <w:rPr>
          <w:rFonts w:ascii="Times New Roman" w:hAnsi="Times New Roman" w:cs="Times New Roman"/>
          <w:b/>
          <w:bCs/>
          <w:i/>
          <w:iCs/>
        </w:rPr>
        <w:t xml:space="preserve"> a </w:t>
      </w:r>
      <w:r>
        <w:rPr>
          <w:rFonts w:ascii="Times New Roman" w:hAnsi="Times New Roman" w:cs="Times New Roman"/>
          <w:b/>
          <w:bCs/>
          <w:i/>
          <w:iCs/>
        </w:rPr>
        <w:t>Novara il 10 Maggio</w:t>
      </w:r>
      <w:r w:rsidRPr="00686F98">
        <w:rPr>
          <w:rFonts w:ascii="Times New Roman" w:hAnsi="Times New Roman" w:cs="Times New Roman"/>
          <w:b/>
          <w:bCs/>
          <w:i/>
          <w:iCs/>
        </w:rPr>
        <w:t xml:space="preserve"> 1903</w:t>
      </w:r>
      <w:r>
        <w:rPr>
          <w:rFonts w:ascii="Times New Roman" w:hAnsi="Times New Roman" w:cs="Times New Roman"/>
          <w:b/>
          <w:bCs/>
          <w:i/>
          <w:iCs/>
        </w:rPr>
        <w:t xml:space="preserve"> - deceduto a</w:t>
      </w:r>
      <w:r w:rsidRPr="00686F98">
        <w:rPr>
          <w:rFonts w:ascii="Times New Roman" w:hAnsi="Times New Roman" w:cs="Times New Roman"/>
          <w:b/>
          <w:bCs/>
          <w:i/>
          <w:iCs/>
        </w:rPr>
        <w:t xml:space="preserve"> Milano</w:t>
      </w:r>
      <w:r>
        <w:rPr>
          <w:rFonts w:ascii="Times New Roman" w:hAnsi="Times New Roman" w:cs="Times New Roman"/>
          <w:b/>
          <w:bCs/>
          <w:i/>
          <w:iCs/>
        </w:rPr>
        <w:t xml:space="preserve"> il</w:t>
      </w:r>
      <w:r w:rsidRPr="00686F98">
        <w:rPr>
          <w:rFonts w:ascii="Times New Roman" w:hAnsi="Times New Roman" w:cs="Times New Roman"/>
          <w:b/>
          <w:bCs/>
          <w:i/>
          <w:iCs/>
        </w:rPr>
        <w:t xml:space="preserve"> 28 </w:t>
      </w:r>
      <w:r>
        <w:rPr>
          <w:rFonts w:ascii="Times New Roman" w:hAnsi="Times New Roman" w:cs="Times New Roman"/>
          <w:b/>
          <w:bCs/>
          <w:i/>
          <w:iCs/>
        </w:rPr>
        <w:t>M</w:t>
      </w:r>
      <w:r w:rsidRPr="00686F98">
        <w:rPr>
          <w:rFonts w:ascii="Times New Roman" w:hAnsi="Times New Roman" w:cs="Times New Roman"/>
          <w:b/>
          <w:bCs/>
          <w:i/>
          <w:iCs/>
        </w:rPr>
        <w:t>arzo 1998</w:t>
      </w:r>
    </w:p>
    <w:p w14:paraId="319FA1DE" w14:textId="77777777" w:rsidR="00A807F0" w:rsidRPr="00C33F07" w:rsidRDefault="00A807F0" w:rsidP="00A807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C33F07">
        <w:rPr>
          <w:rFonts w:ascii="Times New Roman" w:hAnsi="Times New Roman" w:cs="Times New Roman"/>
          <w:i/>
          <w:iCs/>
        </w:rPr>
        <w:t xml:space="preserve">1929 _ Iscritto all’Ordine della Liguria al n. 32 </w:t>
      </w:r>
    </w:p>
    <w:p w14:paraId="0FDBE49B" w14:textId="541191C0" w:rsidR="00A807F0" w:rsidRDefault="00A807F0" w:rsidP="00A807F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C33F07">
        <w:rPr>
          <w:rFonts w:ascii="Times New Roman" w:hAnsi="Times New Roman" w:cs="Times New Roman"/>
          <w:i/>
          <w:iCs/>
        </w:rPr>
        <w:t>27 Marzo 1998 _ Cancellato dall’Albo</w:t>
      </w:r>
      <w:bookmarkEnd w:id="0"/>
    </w:p>
    <w:p w14:paraId="4E99963C" w14:textId="77777777" w:rsidR="00A807F0" w:rsidRPr="00A807F0" w:rsidRDefault="00A807F0" w:rsidP="00A807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16"/>
          <w:szCs w:val="16"/>
          <w:lang w:eastAsia="it-IT"/>
        </w:rPr>
      </w:pPr>
    </w:p>
    <w:p w14:paraId="0A1D18A0" w14:textId="401F67BF" w:rsidR="005D0D80" w:rsidRDefault="00686F98" w:rsidP="00A807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B7338">
        <w:rPr>
          <w:rFonts w:ascii="Times New Roman" w:eastAsia="Times New Roman" w:hAnsi="Times New Roman" w:cs="Times New Roman"/>
          <w:caps/>
          <w:lang w:eastAsia="it-IT"/>
        </w:rPr>
        <w:t>è</w:t>
      </w:r>
      <w:r w:rsidRPr="00686F98">
        <w:rPr>
          <w:rFonts w:ascii="Times New Roman" w:eastAsia="Times New Roman" w:hAnsi="Times New Roman" w:cs="Times New Roman"/>
          <w:lang w:eastAsia="it-IT"/>
        </w:rPr>
        <w:t xml:space="preserve"> stato un architetto e urbanista italiano</w:t>
      </w:r>
      <w:r>
        <w:rPr>
          <w:rFonts w:ascii="Times New Roman" w:eastAsia="Times New Roman" w:hAnsi="Times New Roman" w:cs="Times New Roman"/>
          <w:lang w:eastAsia="it-IT"/>
        </w:rPr>
        <w:t>, s</w:t>
      </w:r>
      <w:r w:rsidRPr="00686F98">
        <w:rPr>
          <w:rFonts w:ascii="Times New Roman" w:eastAsia="Times New Roman" w:hAnsi="Times New Roman" w:cs="Times New Roman"/>
          <w:lang w:eastAsia="it-IT"/>
        </w:rPr>
        <w:t>i iscrive alla facoltà di ingegneria a Milano nel 1923, ma dopo essersi trasferito nel 1925 a Roma si laurea con lode in architettura alla Sapienza nel 1928.</w:t>
      </w:r>
      <w:r w:rsidR="005D0D80" w:rsidRPr="005D0D80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2E3B43BA" w14:textId="3F833649" w:rsidR="0011176D" w:rsidRDefault="005D0D80" w:rsidP="00686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N</w:t>
      </w:r>
      <w:r w:rsidRPr="005D0D80">
        <w:rPr>
          <w:rFonts w:ascii="Times New Roman" w:eastAsia="Times New Roman" w:hAnsi="Times New Roman" w:cs="Times New Roman"/>
          <w:lang w:eastAsia="it-IT"/>
        </w:rPr>
        <w:t>oto per essere stato tra i giovani volti dell’architettura fascista e tra protagonisti del Razionalismo, corrente che animò con un approccio assai moderno che fece storcere la bocca al Duce. Lavorò ai piani regolatori di Genova, Sanremo e Cortina.</w:t>
      </w:r>
    </w:p>
    <w:p w14:paraId="13E142CC" w14:textId="17A5B7C4" w:rsidR="005D0D80" w:rsidRDefault="00B04821" w:rsidP="00686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T</w:t>
      </w:r>
      <w:r w:rsidRPr="00B04821">
        <w:rPr>
          <w:rFonts w:ascii="Times New Roman" w:eastAsia="Times New Roman" w:hAnsi="Times New Roman" w:cs="Times New Roman"/>
          <w:lang w:eastAsia="it-IT"/>
        </w:rPr>
        <w:t>ra la baia di Fiascherino e Tellaro</w:t>
      </w:r>
      <w:r w:rsidR="007B7338">
        <w:rPr>
          <w:rFonts w:ascii="Times New Roman" w:eastAsia="Times New Roman" w:hAnsi="Times New Roman" w:cs="Times New Roman"/>
          <w:lang w:eastAsia="it-IT"/>
        </w:rPr>
        <w:t xml:space="preserve">, nel </w:t>
      </w:r>
      <w:r w:rsidR="007B7338" w:rsidRPr="005D0D80">
        <w:rPr>
          <w:rFonts w:ascii="Times New Roman" w:eastAsia="Times New Roman" w:hAnsi="Times New Roman" w:cs="Times New Roman"/>
          <w:lang w:eastAsia="it-IT"/>
        </w:rPr>
        <w:t>1954</w:t>
      </w:r>
      <w:r w:rsidR="007B7338">
        <w:rPr>
          <w:rFonts w:ascii="Times New Roman" w:eastAsia="Times New Roman" w:hAnsi="Times New Roman" w:cs="Times New Roman"/>
          <w:lang w:eastAsia="it-IT"/>
        </w:rPr>
        <w:t>,</w:t>
      </w:r>
      <w:r w:rsidR="007B7338" w:rsidRPr="005D0D80">
        <w:rPr>
          <w:rFonts w:ascii="Times New Roman" w:eastAsia="Times New Roman" w:hAnsi="Times New Roman" w:cs="Times New Roman"/>
          <w:lang w:eastAsia="it-IT"/>
        </w:rPr>
        <w:t xml:space="preserve"> </w:t>
      </w:r>
      <w:r w:rsidR="007B7338">
        <w:rPr>
          <w:rFonts w:ascii="Times New Roman" w:eastAsia="Times New Roman" w:hAnsi="Times New Roman" w:cs="Times New Roman"/>
          <w:lang w:eastAsia="it-IT"/>
        </w:rPr>
        <w:t xml:space="preserve">progettò una </w:t>
      </w:r>
      <w:r w:rsidR="005D0D80" w:rsidRPr="005D0D80">
        <w:rPr>
          <w:rFonts w:ascii="Times New Roman" w:eastAsia="Times New Roman" w:hAnsi="Times New Roman" w:cs="Times New Roman"/>
          <w:lang w:eastAsia="it-IT"/>
        </w:rPr>
        <w:t>prestigiosa villa in Via Lawrence</w:t>
      </w:r>
      <w:r w:rsidR="007B7338">
        <w:rPr>
          <w:rFonts w:ascii="Times New Roman" w:eastAsia="Times New Roman" w:hAnsi="Times New Roman" w:cs="Times New Roman"/>
          <w:lang w:eastAsia="it-IT"/>
        </w:rPr>
        <w:t>.</w:t>
      </w:r>
      <w:r w:rsidR="005D0D80" w:rsidRPr="005D0D80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235FE5E0" w14:textId="77777777" w:rsidR="00686F98" w:rsidRPr="00A807F0" w:rsidRDefault="00686F98" w:rsidP="0011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4A683BB5" w14:textId="77777777" w:rsidR="0011176D" w:rsidRPr="0011176D" w:rsidRDefault="0011176D" w:rsidP="003F78FC">
      <w:pPr>
        <w:shd w:val="clear" w:color="auto" w:fill="F2F2F2" w:themeFill="background1" w:themeFillShade="F2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noProof/>
          <w:color w:val="A6A6A6" w:themeColor="background1" w:themeShade="A6"/>
          <w:lang w:eastAsia="it-IT"/>
        </w:rPr>
      </w:pPr>
      <w:r w:rsidRPr="0011176D">
        <w:rPr>
          <w:rFonts w:ascii="Times New Roman" w:eastAsia="Times New Roman" w:hAnsi="Times New Roman" w:cs="Times New Roman"/>
          <w:b/>
          <w:noProof/>
          <w:color w:val="A6A6A6" w:themeColor="background1" w:themeShade="A6"/>
          <w:lang w:eastAsia="it-IT"/>
        </w:rPr>
        <w:t>Bibliografia</w:t>
      </w:r>
    </w:p>
    <w:p w14:paraId="5CDB65D7" w14:textId="50620CBA" w:rsidR="001C4E79" w:rsidRDefault="001C4E79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>
        <w:rPr>
          <w:rFonts w:ascii="Times New Roman" w:hAnsi="Times New Roman"/>
          <w:i/>
          <w:iCs/>
          <w:color w:val="000000"/>
          <w:sz w:val="16"/>
          <w:szCs w:val="16"/>
        </w:rPr>
        <w:t>Luigi Vietti – Architetture Liguri – Oappc Genova – Erga Edizioni</w:t>
      </w:r>
    </w:p>
    <w:p w14:paraId="74FA53B1" w14:textId="5AC54455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100 anni di Luigi Vietti. Di Baio Editore</w:t>
      </w:r>
    </w:p>
    <w:p w14:paraId="4269A2CA" w14:textId="488BBE9C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I Camini di Vietti. Di Baio Editor</w:t>
      </w:r>
      <w:r w:rsidR="003A213E">
        <w:rPr>
          <w:rFonts w:ascii="Times New Roman" w:hAnsi="Times New Roman"/>
          <w:i/>
          <w:iCs/>
          <w:color w:val="000000"/>
          <w:sz w:val="16"/>
          <w:szCs w:val="16"/>
        </w:rPr>
        <w:t>e</w:t>
      </w:r>
    </w:p>
    <w:p w14:paraId="6996FD91" w14:textId="54C1A351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Le Ville di Vietti. Di Baio Editore</w:t>
      </w:r>
    </w:p>
    <w:p w14:paraId="608A89E0" w14:textId="3D143A0B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Ville in montagna, al mare, in campagna di Luigi Vietti. Di Baio Editore</w:t>
      </w:r>
    </w:p>
    <w:p w14:paraId="3DD84D49" w14:textId="4C039368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Paolo Nicoloso, Mussolini architetto, Torino, Einaudi, 2008, ISBN </w:t>
      </w:r>
      <w:r w:rsidRPr="0092634E">
        <w:rPr>
          <w:rFonts w:ascii="Times New Roman" w:hAnsi="Times New Roman"/>
          <w:i/>
          <w:iCs/>
          <w:sz w:val="16"/>
          <w:szCs w:val="16"/>
        </w:rPr>
        <w:t>8806206745</w:t>
      </w:r>
    </w:p>
    <w:p w14:paraId="2E19CD7A" w14:textId="403AEDB3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Paolo Portoghesi, Flavio Mangione, Andrea Soffitta (a cura di), L'Architettura delle Case del fascio. Firenze, ALINEA, 2006</w:t>
      </w:r>
    </w:p>
    <w:p w14:paraId="2EEC80A3" w14:textId="2FBDBB9A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Marco Gramigni, L'arte del costruire in Luigi Vietti. Novara, Zen, 1999</w:t>
      </w:r>
    </w:p>
    <w:p w14:paraId="420FB359" w14:textId="77777777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Silvia Barisione, Valter Scelsi, Luigi Vietti, architetture liguri, Erga, Genova, 1999</w:t>
      </w:r>
    </w:p>
    <w:p w14:paraId="6F6037C5" w14:textId="77777777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Francesca Salatin, «Una cosa affettuosa». Luigi Vietti e i progetti per il recupero dell’Isola di San Giorgio Maggiore, in "Studi Veneziani", LXXVI, 2017</w:t>
      </w:r>
    </w:p>
    <w:p w14:paraId="5948639F" w14:textId="77777777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 xml:space="preserve">Francesca Salatin, Gli Architetti della rinascita dell'Isola di San Giorgio: </w:t>
      </w:r>
      <w:proofErr w:type="spellStart"/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Forlati</w:t>
      </w:r>
      <w:proofErr w:type="spellEnd"/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, Vietti, Scattolin e Perugini, in "Lettera da San Giorgio", 38, 2018</w:t>
      </w:r>
    </w:p>
    <w:p w14:paraId="4922A9B2" w14:textId="77777777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Enrico Prandi (a cura di), Luigi Vietti e il professionismo italiano 1928-1998. Prime indagini, numero monografico della rivista "FAM. Ricerche e progetti sull'architettura e la città", n. 48-49/2019 DOI: 10.12838/</w:t>
      </w:r>
      <w:proofErr w:type="spellStart"/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fam</w:t>
      </w:r>
      <w:proofErr w:type="spellEnd"/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/issn2039-0491/n48-2019. ISSN 2039-0491</w:t>
      </w:r>
    </w:p>
    <w:p w14:paraId="51D4F0D2" w14:textId="12E3FF1A" w:rsidR="00686F98" w:rsidRPr="00686F98" w:rsidRDefault="00686F98" w:rsidP="00686F98">
      <w:pPr>
        <w:numPr>
          <w:ilvl w:val="0"/>
          <w:numId w:val="32"/>
        </w:numPr>
        <w:tabs>
          <w:tab w:val="clear" w:pos="720"/>
          <w:tab w:val="num" w:pos="851"/>
        </w:tabs>
        <w:spacing w:after="0" w:line="240" w:lineRule="auto"/>
        <w:ind w:left="142" w:hanging="142"/>
        <w:jc w:val="both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 xml:space="preserve">Paola Veronica Dell'Aira, Enrico Prandi, Luigi Vietti. Scritti di architettura e urbanistica (1932-1935), Firenze, </w:t>
      </w:r>
      <w:proofErr w:type="spellStart"/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Altralinea</w:t>
      </w:r>
      <w:proofErr w:type="spellEnd"/>
      <w:r w:rsidRPr="00686F98">
        <w:rPr>
          <w:rFonts w:ascii="Times New Roman" w:hAnsi="Times New Roman"/>
          <w:i/>
          <w:iCs/>
          <w:color w:val="000000"/>
          <w:sz w:val="16"/>
          <w:szCs w:val="16"/>
        </w:rPr>
        <w:t>, 2022. ISBN 9791280178657</w:t>
      </w:r>
    </w:p>
    <w:p w14:paraId="0FCFC02F" w14:textId="77777777" w:rsidR="003F78FC" w:rsidRPr="00A807F0" w:rsidRDefault="003F78FC" w:rsidP="003F78FC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5AE5E39F" w14:textId="77777777" w:rsidR="00B069FF" w:rsidRPr="00B069FF" w:rsidRDefault="00B069FF" w:rsidP="003F78FC">
      <w:pPr>
        <w:shd w:val="clear" w:color="auto" w:fill="F2F2F2" w:themeFill="background1" w:themeFillShade="F2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noProof/>
          <w:color w:val="A6A6A6" w:themeColor="background1" w:themeShade="A6"/>
          <w:lang w:eastAsia="it-IT"/>
        </w:rPr>
      </w:pPr>
      <w:r w:rsidRPr="00B069FF">
        <w:rPr>
          <w:rFonts w:ascii="Times New Roman" w:eastAsia="Times New Roman" w:hAnsi="Times New Roman" w:cs="Times New Roman"/>
          <w:b/>
          <w:noProof/>
          <w:color w:val="A6A6A6" w:themeColor="background1" w:themeShade="A6"/>
          <w:lang w:eastAsia="it-IT"/>
        </w:rPr>
        <w:t>Sitografia</w:t>
      </w:r>
    </w:p>
    <w:p w14:paraId="03766DDD" w14:textId="12180C52" w:rsidR="0031564C" w:rsidRPr="003A213E" w:rsidRDefault="003A213E" w:rsidP="007B7338">
      <w:pPr>
        <w:pStyle w:val="Titolo1"/>
        <w:numPr>
          <w:ilvl w:val="0"/>
          <w:numId w:val="33"/>
        </w:numPr>
        <w:spacing w:before="0" w:line="240" w:lineRule="auto"/>
        <w:ind w:left="142" w:hanging="142"/>
        <w:jc w:val="both"/>
        <w:rPr>
          <w:rFonts w:ascii="Times New Roman" w:hAnsi="Times New Roman" w:cs="Times New Roman"/>
          <w:b w:val="0"/>
          <w:bCs w:val="0"/>
          <w:i/>
          <w:iCs/>
          <w:color w:val="auto"/>
          <w:sz w:val="16"/>
          <w:szCs w:val="16"/>
        </w:rPr>
      </w:pPr>
      <w:r w:rsidRPr="003A213E">
        <w:rPr>
          <w:rFonts w:ascii="Times New Roman" w:hAnsi="Times New Roman" w:cs="Times New Roman"/>
          <w:b w:val="0"/>
          <w:bCs w:val="0"/>
          <w:i/>
          <w:iCs/>
          <w:color w:val="auto"/>
          <w:sz w:val="16"/>
          <w:szCs w:val="16"/>
        </w:rPr>
        <w:t xml:space="preserve">IUAV </w:t>
      </w:r>
      <w:hyperlink r:id="rId8" w:history="1">
        <w:r w:rsidRPr="003A213E">
          <w:rPr>
            <w:rStyle w:val="Collegamentoipertestuale"/>
            <w:rFonts w:ascii="Times New Roman" w:hAnsi="Times New Roman" w:cs="Times New Roman"/>
            <w:b w:val="0"/>
            <w:bCs w:val="0"/>
            <w:i/>
            <w:iCs/>
            <w:color w:val="auto"/>
            <w:sz w:val="16"/>
            <w:szCs w:val="16"/>
          </w:rPr>
          <w:t>https://www.iuav.it/it/ateneo/archivio-progetti%E2%80%93petit-tour/65</w:t>
        </w:r>
      </w:hyperlink>
      <w:r w:rsidR="0031564C" w:rsidRPr="003A213E">
        <w:rPr>
          <w:rFonts w:ascii="Times New Roman" w:hAnsi="Times New Roman" w:cs="Times New Roman"/>
          <w:b w:val="0"/>
          <w:bCs w:val="0"/>
          <w:i/>
          <w:iCs/>
          <w:color w:val="auto"/>
          <w:sz w:val="16"/>
          <w:szCs w:val="16"/>
        </w:rPr>
        <w:t xml:space="preserve"> </w:t>
      </w:r>
    </w:p>
    <w:p w14:paraId="0FBD650C" w14:textId="6EC5A023" w:rsidR="0031564C" w:rsidRPr="003A213E" w:rsidRDefault="003A213E" w:rsidP="007B7338">
      <w:pPr>
        <w:pStyle w:val="Titolo1"/>
        <w:numPr>
          <w:ilvl w:val="0"/>
          <w:numId w:val="33"/>
        </w:numPr>
        <w:spacing w:before="0" w:line="240" w:lineRule="auto"/>
        <w:ind w:left="142" w:hanging="142"/>
        <w:jc w:val="both"/>
        <w:rPr>
          <w:rFonts w:ascii="Times New Roman" w:hAnsi="Times New Roman" w:cs="Times New Roman"/>
          <w:b w:val="0"/>
          <w:bCs w:val="0"/>
          <w:i/>
          <w:iCs/>
          <w:color w:val="auto"/>
          <w:sz w:val="16"/>
          <w:szCs w:val="16"/>
        </w:rPr>
      </w:pPr>
      <w:r w:rsidRPr="003A213E">
        <w:rPr>
          <w:rFonts w:ascii="Times New Roman" w:hAnsi="Times New Roman" w:cs="Times New Roman"/>
          <w:b w:val="0"/>
          <w:bCs w:val="0"/>
          <w:i/>
          <w:iCs/>
          <w:color w:val="auto"/>
          <w:sz w:val="16"/>
          <w:szCs w:val="16"/>
        </w:rPr>
        <w:t xml:space="preserve">Archivio Olivetti </w:t>
      </w:r>
      <w:hyperlink r:id="rId9" w:history="1">
        <w:r w:rsidRPr="003A213E">
          <w:rPr>
            <w:rStyle w:val="Collegamentoipertestuale"/>
            <w:rFonts w:ascii="Times New Roman" w:hAnsi="Times New Roman" w:cs="Times New Roman"/>
            <w:b w:val="0"/>
            <w:bCs w:val="0"/>
            <w:i/>
            <w:iCs/>
            <w:color w:val="auto"/>
            <w:sz w:val="16"/>
            <w:szCs w:val="16"/>
          </w:rPr>
          <w:t>https://archividigitaliolivetti.archiviostoricolivetti.it/entita/25707-vietti-luigi</w:t>
        </w:r>
      </w:hyperlink>
      <w:r w:rsidR="0031564C" w:rsidRPr="003A213E">
        <w:rPr>
          <w:rFonts w:ascii="Times New Roman" w:hAnsi="Times New Roman" w:cs="Times New Roman"/>
          <w:b w:val="0"/>
          <w:bCs w:val="0"/>
          <w:i/>
          <w:iCs/>
          <w:color w:val="auto"/>
          <w:sz w:val="16"/>
          <w:szCs w:val="16"/>
        </w:rPr>
        <w:t xml:space="preserve"> </w:t>
      </w:r>
    </w:p>
    <w:p w14:paraId="61ACFA18" w14:textId="139E7D78" w:rsidR="0031564C" w:rsidRPr="003A213E" w:rsidRDefault="003A213E" w:rsidP="007B7338">
      <w:pPr>
        <w:pStyle w:val="Titolo1"/>
        <w:numPr>
          <w:ilvl w:val="0"/>
          <w:numId w:val="33"/>
        </w:numPr>
        <w:spacing w:before="0" w:line="240" w:lineRule="auto"/>
        <w:ind w:left="142" w:hanging="142"/>
        <w:jc w:val="both"/>
        <w:rPr>
          <w:rFonts w:ascii="Times New Roman" w:hAnsi="Times New Roman" w:cs="Times New Roman"/>
          <w:b w:val="0"/>
          <w:bCs w:val="0"/>
          <w:i/>
          <w:iCs/>
          <w:color w:val="auto"/>
          <w:sz w:val="16"/>
          <w:szCs w:val="16"/>
        </w:rPr>
      </w:pPr>
      <w:r w:rsidRPr="003A213E">
        <w:rPr>
          <w:rFonts w:ascii="Times New Roman" w:hAnsi="Times New Roman" w:cs="Times New Roman"/>
          <w:b w:val="0"/>
          <w:bCs w:val="0"/>
          <w:i/>
          <w:iCs/>
          <w:color w:val="auto"/>
          <w:sz w:val="16"/>
          <w:szCs w:val="16"/>
        </w:rPr>
        <w:t xml:space="preserve">Politecnico di Torino </w:t>
      </w:r>
      <w:hyperlink r:id="rId10" w:history="1">
        <w:r w:rsidRPr="003A213E">
          <w:rPr>
            <w:rStyle w:val="Collegamentoipertestuale"/>
            <w:rFonts w:ascii="Times New Roman" w:hAnsi="Times New Roman" w:cs="Times New Roman"/>
            <w:b w:val="0"/>
            <w:bCs w:val="0"/>
            <w:i/>
            <w:iCs/>
            <w:color w:val="auto"/>
            <w:sz w:val="16"/>
            <w:szCs w:val="16"/>
          </w:rPr>
          <w:t>https://collezionistoriche.polito.it/it//entita/6086-vietti-luigi-architetto-1903-1998</w:t>
        </w:r>
      </w:hyperlink>
    </w:p>
    <w:p w14:paraId="1978EFDD" w14:textId="2716BDC3" w:rsidR="00232BDB" w:rsidRPr="003A213E" w:rsidRDefault="003A213E" w:rsidP="007B7338">
      <w:pPr>
        <w:pStyle w:val="Titolo1"/>
        <w:numPr>
          <w:ilvl w:val="0"/>
          <w:numId w:val="33"/>
        </w:numPr>
        <w:spacing w:before="0" w:line="240" w:lineRule="auto"/>
        <w:ind w:left="142" w:hanging="142"/>
        <w:jc w:val="both"/>
        <w:rPr>
          <w:rStyle w:val="sc"/>
          <w:rFonts w:ascii="Times New Roman" w:hAnsi="Times New Roman" w:cs="Times New Roman"/>
          <w:b w:val="0"/>
          <w:i/>
          <w:iCs/>
          <w:color w:val="auto"/>
          <w:sz w:val="16"/>
          <w:szCs w:val="16"/>
        </w:rPr>
      </w:pPr>
      <w:r w:rsidRPr="003A213E">
        <w:rPr>
          <w:rFonts w:ascii="Times New Roman" w:hAnsi="Times New Roman" w:cs="Times New Roman"/>
          <w:b w:val="0"/>
          <w:bCs w:val="0"/>
          <w:i/>
          <w:iCs/>
          <w:color w:val="auto"/>
          <w:sz w:val="16"/>
          <w:szCs w:val="16"/>
        </w:rPr>
        <w:t>Wikipedia</w:t>
      </w:r>
      <w:r w:rsidRPr="003A213E">
        <w:rPr>
          <w:rFonts w:ascii="Times New Roman" w:hAnsi="Times New Roman" w:cs="Times New Roman"/>
          <w:i/>
          <w:iCs/>
          <w:color w:val="auto"/>
          <w:sz w:val="16"/>
          <w:szCs w:val="16"/>
        </w:rPr>
        <w:t xml:space="preserve"> </w:t>
      </w:r>
      <w:hyperlink r:id="rId11" w:history="1">
        <w:r w:rsidRPr="003A213E">
          <w:rPr>
            <w:rStyle w:val="Collegamentoipertestuale"/>
            <w:rFonts w:ascii="Times New Roman" w:hAnsi="Times New Roman" w:cs="Times New Roman"/>
            <w:b w:val="0"/>
            <w:i/>
            <w:iCs/>
            <w:color w:val="auto"/>
            <w:sz w:val="16"/>
            <w:szCs w:val="16"/>
          </w:rPr>
          <w:t>https://it.wikipedia.org/wiki/Luigi_Vietti</w:t>
        </w:r>
      </w:hyperlink>
      <w:r w:rsidR="00686F98" w:rsidRPr="003A213E">
        <w:rPr>
          <w:rStyle w:val="sc"/>
          <w:rFonts w:ascii="Times New Roman" w:hAnsi="Times New Roman" w:cs="Times New Roman"/>
          <w:b w:val="0"/>
          <w:i/>
          <w:iCs/>
          <w:color w:val="auto"/>
          <w:sz w:val="16"/>
          <w:szCs w:val="16"/>
        </w:rPr>
        <w:t xml:space="preserve"> </w:t>
      </w:r>
    </w:p>
    <w:p w14:paraId="58A013B7" w14:textId="6E90445A" w:rsidR="00686F98" w:rsidRPr="003A213E" w:rsidRDefault="003A213E" w:rsidP="007B7338">
      <w:pPr>
        <w:pStyle w:val="Paragrafoelenco"/>
        <w:numPr>
          <w:ilvl w:val="0"/>
          <w:numId w:val="33"/>
        </w:numP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proofErr w:type="spellStart"/>
      <w:r w:rsidRPr="003A213E">
        <w:rPr>
          <w:rFonts w:ascii="Times New Roman" w:hAnsi="Times New Roman" w:cs="Times New Roman"/>
          <w:i/>
          <w:iCs/>
          <w:sz w:val="16"/>
          <w:szCs w:val="16"/>
        </w:rPr>
        <w:t>Famagazine</w:t>
      </w:r>
      <w:proofErr w:type="spellEnd"/>
      <w:r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hyperlink r:id="rId12" w:history="1">
        <w:r w:rsidRPr="003A213E">
          <w:rPr>
            <w:rStyle w:val="Collegamentoipertestuale"/>
            <w:rFonts w:ascii="Times New Roman" w:hAnsi="Times New Roman" w:cs="Times New Roman"/>
            <w:i/>
            <w:iCs/>
            <w:color w:val="auto"/>
            <w:sz w:val="16"/>
            <w:szCs w:val="16"/>
          </w:rPr>
          <w:t>https://famagazine.it/index.php/famagazine/article/view/286/1043</w:t>
        </w:r>
      </w:hyperlink>
      <w:r w:rsidR="00686F98"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3152202A" w14:textId="3667B4B3" w:rsidR="005D0D80" w:rsidRPr="003A213E" w:rsidRDefault="003A213E" w:rsidP="007B7338">
      <w:pPr>
        <w:pStyle w:val="Paragrafoelenco"/>
        <w:numPr>
          <w:ilvl w:val="0"/>
          <w:numId w:val="33"/>
        </w:numP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proofErr w:type="spellStart"/>
      <w:r w:rsidRPr="003A213E">
        <w:rPr>
          <w:rFonts w:ascii="Times New Roman" w:hAnsi="Times New Roman" w:cs="Times New Roman"/>
          <w:i/>
          <w:iCs/>
          <w:sz w:val="16"/>
          <w:szCs w:val="16"/>
        </w:rPr>
        <w:t>Issuu</w:t>
      </w:r>
      <w:proofErr w:type="spellEnd"/>
      <w:r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hyperlink r:id="rId13" w:history="1">
        <w:r w:rsidRPr="003A213E">
          <w:rPr>
            <w:rStyle w:val="Collegamentoipertestuale"/>
            <w:rFonts w:ascii="Times New Roman" w:hAnsi="Times New Roman" w:cs="Times New Roman"/>
            <w:i/>
            <w:iCs/>
            <w:color w:val="auto"/>
            <w:sz w:val="16"/>
            <w:szCs w:val="16"/>
          </w:rPr>
          <w:t>https://issuu.com/letteraventidue/docs/vietti_issuu</w:t>
        </w:r>
      </w:hyperlink>
      <w:r w:rsidR="005D0D80"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46B9C940" w14:textId="5876CB1F" w:rsidR="007B7338" w:rsidRPr="003A213E" w:rsidRDefault="003A213E" w:rsidP="007B7338">
      <w:pPr>
        <w:pStyle w:val="Paragrafoelenco"/>
        <w:numPr>
          <w:ilvl w:val="0"/>
          <w:numId w:val="33"/>
        </w:numP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r w:rsidRPr="002A1491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Architetture in Liguria dopo il 1945 </w:t>
      </w:r>
      <w:hyperlink r:id="rId14" w:history="1">
        <w:r w:rsidR="007B7338" w:rsidRPr="003A213E">
          <w:rPr>
            <w:rStyle w:val="Collegamentoipertestuale"/>
            <w:rFonts w:ascii="Times New Roman" w:hAnsi="Times New Roman" w:cs="Times New Roman"/>
            <w:i/>
            <w:iCs/>
            <w:color w:val="auto"/>
            <w:sz w:val="16"/>
            <w:szCs w:val="16"/>
          </w:rPr>
          <w:t>https://www.sitda.net/downloads/biblioteca/Libro_Liguria%20Guida_LT_cop.pdf</w:t>
        </w:r>
      </w:hyperlink>
      <w:r w:rsidR="007B7338"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42A4907F" w14:textId="56385081" w:rsidR="007B7338" w:rsidRPr="003A213E" w:rsidRDefault="003A213E" w:rsidP="007B7338">
      <w:pPr>
        <w:pStyle w:val="Paragrafoelenco"/>
        <w:numPr>
          <w:ilvl w:val="0"/>
          <w:numId w:val="33"/>
        </w:numP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r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Università degli Studi di Roma </w:t>
      </w:r>
      <w:hyperlink r:id="rId15" w:history="1">
        <w:r w:rsidRPr="003A213E">
          <w:rPr>
            <w:rStyle w:val="Collegamentoipertestuale"/>
            <w:rFonts w:ascii="Times New Roman" w:hAnsi="Times New Roman" w:cs="Times New Roman"/>
            <w:i/>
            <w:iCs/>
            <w:color w:val="auto"/>
            <w:sz w:val="16"/>
            <w:szCs w:val="16"/>
          </w:rPr>
          <w:t>https://iris.uniroma1.it/retrieve/270e1ce7-1383-4e6c-adff-5e5d33b6faae/Bertini_Vietti-progetti-veneziani_2019.pdf</w:t>
        </w:r>
      </w:hyperlink>
      <w:r w:rsidR="007B7338"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3BBF007E" w14:textId="21FB7508" w:rsidR="007B7338" w:rsidRPr="003A213E" w:rsidRDefault="003A213E" w:rsidP="007B7338">
      <w:pPr>
        <w:pStyle w:val="Paragrafoelenco"/>
        <w:numPr>
          <w:ilvl w:val="0"/>
          <w:numId w:val="33"/>
        </w:numP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proofErr w:type="spellStart"/>
      <w:r w:rsidRPr="003A213E">
        <w:rPr>
          <w:rFonts w:ascii="Times New Roman" w:hAnsi="Times New Roman" w:cs="Times New Roman"/>
          <w:i/>
          <w:iCs/>
          <w:sz w:val="16"/>
          <w:szCs w:val="16"/>
        </w:rPr>
        <w:t>Rapu</w:t>
      </w:r>
      <w:proofErr w:type="spellEnd"/>
      <w:r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hyperlink r:id="rId16" w:history="1">
        <w:r w:rsidRPr="003A213E">
          <w:rPr>
            <w:rStyle w:val="Collegamentoipertestuale"/>
            <w:rFonts w:ascii="Times New Roman" w:hAnsi="Times New Roman" w:cs="Times New Roman"/>
            <w:i/>
            <w:iCs/>
            <w:color w:val="auto"/>
            <w:sz w:val="16"/>
            <w:szCs w:val="16"/>
          </w:rPr>
          <w:t>https://www.rapu.it/ricerca/ricerca_per_regione.php?id_regione=Liguria</w:t>
        </w:r>
      </w:hyperlink>
      <w:r w:rsidR="007B7338"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6D6F0742" w14:textId="5C466D71" w:rsidR="005D0D80" w:rsidRPr="003A213E" w:rsidRDefault="003A213E" w:rsidP="007B7338">
      <w:pPr>
        <w:pStyle w:val="Paragrafoelenco"/>
        <w:numPr>
          <w:ilvl w:val="0"/>
          <w:numId w:val="33"/>
        </w:numP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r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Arte Fascista </w:t>
      </w:r>
      <w:hyperlink r:id="rId17" w:history="1">
        <w:r w:rsidRPr="003A213E">
          <w:rPr>
            <w:rStyle w:val="Collegamentoipertestuale"/>
            <w:rFonts w:ascii="Times New Roman" w:hAnsi="Times New Roman" w:cs="Times New Roman"/>
            <w:i/>
            <w:iCs/>
            <w:color w:val="auto"/>
            <w:sz w:val="16"/>
            <w:szCs w:val="16"/>
          </w:rPr>
          <w:t>https://www.artefascista.it/vietti__luigi__fascismo_architettura.jpeg.htm</w:t>
        </w:r>
      </w:hyperlink>
      <w:r w:rsidR="005D0D80"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67412D04" w14:textId="2EE08941" w:rsidR="00686F98" w:rsidRPr="003A213E" w:rsidRDefault="003A213E" w:rsidP="007B7338">
      <w:pPr>
        <w:pStyle w:val="Paragrafoelenco"/>
        <w:numPr>
          <w:ilvl w:val="0"/>
          <w:numId w:val="33"/>
        </w:numP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r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Università degli Studi di Parma </w:t>
      </w:r>
      <w:hyperlink r:id="rId18" w:history="1">
        <w:r w:rsidRPr="003A213E">
          <w:rPr>
            <w:rStyle w:val="Collegamentoipertestuale"/>
            <w:rFonts w:ascii="Times New Roman" w:hAnsi="Times New Roman" w:cs="Times New Roman"/>
            <w:i/>
            <w:iCs/>
            <w:color w:val="auto"/>
            <w:sz w:val="16"/>
            <w:szCs w:val="16"/>
          </w:rPr>
          <w:t>https://gardella-menghi-vietti.unipr.it/lv/</w:t>
        </w:r>
      </w:hyperlink>
      <w:r w:rsidR="005D0D80"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37A9F154" w14:textId="6958C6D3" w:rsidR="007B7338" w:rsidRPr="003A213E" w:rsidRDefault="003A213E" w:rsidP="007B7338">
      <w:pPr>
        <w:pStyle w:val="Paragrafoelenco"/>
        <w:numPr>
          <w:ilvl w:val="0"/>
          <w:numId w:val="33"/>
        </w:numP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proofErr w:type="spellStart"/>
      <w:r w:rsidRPr="003A213E">
        <w:rPr>
          <w:rFonts w:ascii="Times New Roman" w:hAnsi="Times New Roman" w:cs="Times New Roman"/>
          <w:i/>
          <w:iCs/>
          <w:sz w:val="16"/>
          <w:szCs w:val="16"/>
        </w:rPr>
        <w:t>Cittàdellaspezia</w:t>
      </w:r>
      <w:proofErr w:type="spellEnd"/>
      <w:r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hyperlink r:id="rId19" w:history="1">
        <w:r w:rsidRPr="003A213E">
          <w:rPr>
            <w:rStyle w:val="Collegamentoipertestuale"/>
            <w:rFonts w:ascii="Times New Roman" w:hAnsi="Times New Roman" w:cs="Times New Roman"/>
            <w:i/>
            <w:iCs/>
            <w:color w:val="auto"/>
            <w:sz w:val="16"/>
            <w:szCs w:val="16"/>
          </w:rPr>
          <w:t>https://www.cittadellaspezia.com/2019/01/02/villa-da-15-milioni-in-vendita-pi-cheap-quelle-di-vietti-e-del-barone-276284/</w:t>
        </w:r>
      </w:hyperlink>
      <w:r w:rsidR="007B7338"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079002C4" w14:textId="53069DEB" w:rsidR="007B7338" w:rsidRPr="003A213E" w:rsidRDefault="003A213E" w:rsidP="007B7338">
      <w:pPr>
        <w:pStyle w:val="Paragrafoelenco"/>
        <w:numPr>
          <w:ilvl w:val="0"/>
          <w:numId w:val="33"/>
        </w:numP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r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MIC Censimento Architetture Italiane </w:t>
      </w:r>
      <w:hyperlink r:id="rId20" w:history="1">
        <w:r w:rsidRPr="003A213E">
          <w:rPr>
            <w:rStyle w:val="Collegamentoipertestuale"/>
            <w:rFonts w:ascii="Times New Roman" w:hAnsi="Times New Roman" w:cs="Times New Roman"/>
            <w:i/>
            <w:iCs/>
            <w:color w:val="auto"/>
            <w:sz w:val="16"/>
            <w:szCs w:val="16"/>
          </w:rPr>
          <w:t>https://censimentoarchitetturecontemporanee.cultura.gov.it/ricerca-opere?denominazione=&amp;autore=vietti&amp;regione=Liguria&amp;provincia=&amp;comune=&amp;score=4&amp;inizio-progetto=&amp;fine-esecuzione=</w:t>
        </w:r>
      </w:hyperlink>
      <w:r w:rsidR="007B7338"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3DE93F92" w14:textId="6E0827F3" w:rsidR="00B04821" w:rsidRDefault="003A213E" w:rsidP="007B7338">
      <w:pPr>
        <w:pStyle w:val="Paragrafoelenco"/>
        <w:numPr>
          <w:ilvl w:val="0"/>
          <w:numId w:val="33"/>
        </w:numP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r w:rsidRPr="003A213E">
        <w:rPr>
          <w:rFonts w:ascii="Times New Roman" w:hAnsi="Times New Roman" w:cs="Times New Roman"/>
          <w:i/>
          <w:iCs/>
          <w:sz w:val="16"/>
          <w:szCs w:val="16"/>
        </w:rPr>
        <w:t xml:space="preserve">Google Books </w:t>
      </w:r>
      <w:hyperlink r:id="rId21" w:history="1">
        <w:r w:rsidRPr="003A213E">
          <w:rPr>
            <w:rStyle w:val="Collegamentoipertestuale"/>
            <w:rFonts w:ascii="Times New Roman" w:hAnsi="Times New Roman" w:cs="Times New Roman"/>
            <w:i/>
            <w:iCs/>
            <w:color w:val="auto"/>
            <w:sz w:val="16"/>
            <w:szCs w:val="16"/>
          </w:rPr>
          <w:t>https://www.google.it/books/edition/Albo_professionale_architetti/bhA6wynlYY0C?hl=it&amp;gbpv=1&amp;dq=architetto+luigi+vietti+spezia&amp;pg=PA11&amp;printsec=frontcover</w:t>
        </w:r>
      </w:hyperlink>
      <w:r w:rsidR="00B04821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25756ED3" w14:textId="77777777" w:rsidR="00730718" w:rsidRDefault="00730718" w:rsidP="00730718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1C5C2A2B" w14:textId="45223EC6" w:rsidR="00730718" w:rsidRPr="00B069FF" w:rsidRDefault="00730718" w:rsidP="00730718">
      <w:pPr>
        <w:shd w:val="clear" w:color="auto" w:fill="F2F2F2" w:themeFill="background1" w:themeFillShade="F2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noProof/>
          <w:color w:val="A6A6A6" w:themeColor="background1" w:themeShade="A6"/>
          <w:lang w:eastAsia="it-IT"/>
        </w:rPr>
      </w:pPr>
      <w:r>
        <w:rPr>
          <w:rFonts w:ascii="Times New Roman" w:eastAsia="Times New Roman" w:hAnsi="Times New Roman" w:cs="Times New Roman"/>
          <w:b/>
          <w:noProof/>
          <w:color w:val="A6A6A6" w:themeColor="background1" w:themeShade="A6"/>
          <w:lang w:eastAsia="it-IT"/>
        </w:rPr>
        <w:t>Elenco Opere</w:t>
      </w:r>
    </w:p>
    <w:p w14:paraId="4A4A383C" w14:textId="1CFA6D2E" w:rsidR="00730718" w:rsidRPr="00730718" w:rsidRDefault="00730718" w:rsidP="00730718">
      <w:pPr>
        <w:pStyle w:val="Paragrafoelenco"/>
        <w:numPr>
          <w:ilvl w:val="0"/>
          <w:numId w:val="34"/>
        </w:numP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r w:rsidRPr="00730718">
        <w:rPr>
          <w:rFonts w:ascii="Times New Roman" w:eastAsia="Times New Roman" w:hAnsi="Times New Roman" w:cs="Times New Roman"/>
          <w:i/>
          <w:iCs/>
          <w:sz w:val="16"/>
          <w:szCs w:val="16"/>
          <w:lang w:eastAsia="it-IT"/>
        </w:rPr>
        <w:t>Villa in Via Lawrence - Tra la baia di Fiascherino e Tellaro - Lerici</w:t>
      </w:r>
    </w:p>
    <w:p w14:paraId="42A81F75" w14:textId="77777777" w:rsidR="00515622" w:rsidRPr="007B7338" w:rsidRDefault="00515622" w:rsidP="00515622">
      <w:pPr>
        <w:pStyle w:val="Paragrafoelenco"/>
        <w:spacing w:after="0" w:line="240" w:lineRule="auto"/>
        <w:ind w:left="142"/>
        <w:rPr>
          <w:rFonts w:ascii="Times New Roman" w:hAnsi="Times New Roman" w:cs="Times New Roman"/>
          <w:i/>
          <w:iCs/>
          <w:sz w:val="16"/>
          <w:szCs w:val="16"/>
        </w:rPr>
      </w:pPr>
    </w:p>
    <w:p w14:paraId="1E2B5EFC" w14:textId="77777777" w:rsidR="00B069FF" w:rsidRPr="00232BDB" w:rsidRDefault="00B069FF" w:rsidP="003F78FC">
      <w:pPr>
        <w:shd w:val="clear" w:color="auto" w:fill="F2F2F2" w:themeFill="background1" w:themeFillShade="F2"/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b/>
          <w:bCs/>
          <w:noProof/>
          <w:color w:val="A6A6A6" w:themeColor="background1" w:themeShade="A6"/>
          <w:lang w:eastAsia="it-IT"/>
        </w:rPr>
      </w:pPr>
      <w:r w:rsidRPr="00232BDB">
        <w:rPr>
          <w:rFonts w:ascii="Times New Roman" w:eastAsia="Times New Roman" w:hAnsi="Times New Roman" w:cs="Times New Roman"/>
          <w:b/>
          <w:bCs/>
          <w:noProof/>
          <w:color w:val="A6A6A6" w:themeColor="background1" w:themeShade="A6"/>
          <w:lang w:eastAsia="it-IT"/>
        </w:rPr>
        <w:t>Fondi</w:t>
      </w:r>
    </w:p>
    <w:p w14:paraId="4D366F20" w14:textId="62EFB540" w:rsidR="00686F98" w:rsidRPr="007B7338" w:rsidRDefault="005D0D80" w:rsidP="007B7338">
      <w:pPr>
        <w:pStyle w:val="Titolo1"/>
        <w:numPr>
          <w:ilvl w:val="0"/>
          <w:numId w:val="33"/>
        </w:numPr>
        <w:spacing w:before="0" w:line="240" w:lineRule="auto"/>
        <w:ind w:left="142" w:hanging="142"/>
        <w:rPr>
          <w:rFonts w:ascii="Times New Roman" w:hAnsi="Times New Roman" w:cs="Times New Roman"/>
          <w:b w:val="0"/>
          <w:i/>
          <w:iCs/>
          <w:color w:val="auto"/>
          <w:sz w:val="16"/>
          <w:szCs w:val="16"/>
        </w:rPr>
      </w:pPr>
      <w:r w:rsidRPr="007B7338">
        <w:rPr>
          <w:rFonts w:ascii="Times New Roman" w:hAnsi="Times New Roman" w:cs="Times New Roman"/>
          <w:b w:val="0"/>
          <w:i/>
          <w:iCs/>
          <w:color w:val="auto"/>
          <w:sz w:val="16"/>
          <w:szCs w:val="16"/>
        </w:rPr>
        <w:t xml:space="preserve">Università IUAV di Venezia  </w:t>
      </w:r>
    </w:p>
    <w:p w14:paraId="4BC35130" w14:textId="7E42AF6E" w:rsidR="005D0D80" w:rsidRDefault="00B04821" w:rsidP="007B7338">
      <w:pPr>
        <w:pStyle w:val="Paragrafoelenco"/>
        <w:numPr>
          <w:ilvl w:val="0"/>
          <w:numId w:val="33"/>
        </w:numPr>
        <w:pBdr>
          <w:bottom w:val="single" w:sz="4" w:space="1" w:color="auto"/>
        </w:pBd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Archivio Olivetti </w:t>
      </w:r>
    </w:p>
    <w:p w14:paraId="45094213" w14:textId="43B9D043" w:rsidR="00B04821" w:rsidRPr="007B7338" w:rsidRDefault="00B04821" w:rsidP="007B7338">
      <w:pPr>
        <w:pStyle w:val="Paragrafoelenco"/>
        <w:numPr>
          <w:ilvl w:val="0"/>
          <w:numId w:val="33"/>
        </w:numPr>
        <w:pBdr>
          <w:bottom w:val="single" w:sz="4" w:space="1" w:color="auto"/>
        </w:pBdr>
        <w:spacing w:after="0" w:line="240" w:lineRule="auto"/>
        <w:ind w:left="142" w:hanging="142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Politecnico di Torino </w:t>
      </w:r>
    </w:p>
    <w:p w14:paraId="651B336C" w14:textId="3C520654" w:rsidR="005E0BFF" w:rsidRDefault="005E0BFF" w:rsidP="003F78FC">
      <w:pPr>
        <w:pStyle w:val="Titolo1"/>
        <w:spacing w:before="0" w:line="240" w:lineRule="auto"/>
        <w:ind w:left="708" w:firstLine="708"/>
        <w:jc w:val="right"/>
        <w:rPr>
          <w:rFonts w:ascii="Times New Roman" w:hAnsi="Times New Roman" w:cs="Times New Roman"/>
          <w:b w:val="0"/>
          <w:i/>
          <w:iCs/>
          <w:color w:val="auto"/>
          <w:sz w:val="16"/>
          <w:szCs w:val="16"/>
        </w:rPr>
      </w:pPr>
      <w:r w:rsidRPr="005E0BFF">
        <w:rPr>
          <w:rFonts w:ascii="Times New Roman" w:hAnsi="Times New Roman" w:cs="Times New Roman"/>
          <w:b w:val="0"/>
          <w:i/>
          <w:iCs/>
          <w:color w:val="auto"/>
          <w:sz w:val="16"/>
          <w:szCs w:val="16"/>
        </w:rPr>
        <w:t>Data di pubblicazione ___/___/2026</w:t>
      </w:r>
    </w:p>
    <w:p w14:paraId="7268FD00" w14:textId="557263F6" w:rsidR="00515622" w:rsidRPr="005E0BFF" w:rsidRDefault="00515622" w:rsidP="00515622">
      <w:pPr>
        <w:pStyle w:val="Titolo1"/>
        <w:spacing w:before="0" w:line="240" w:lineRule="auto"/>
        <w:ind w:left="708" w:firstLine="708"/>
        <w:jc w:val="right"/>
        <w:rPr>
          <w:rFonts w:ascii="Times New Roman" w:hAnsi="Times New Roman" w:cs="Times New Roman"/>
          <w:b w:val="0"/>
          <w:i/>
          <w:iCs/>
          <w:color w:val="auto"/>
          <w:sz w:val="16"/>
          <w:szCs w:val="16"/>
        </w:rPr>
      </w:pPr>
      <w:r w:rsidRPr="005E0BFF">
        <w:rPr>
          <w:rFonts w:ascii="Times New Roman" w:hAnsi="Times New Roman" w:cs="Times New Roman"/>
          <w:b w:val="0"/>
          <w:i/>
          <w:iCs/>
          <w:color w:val="auto"/>
          <w:sz w:val="16"/>
          <w:szCs w:val="16"/>
        </w:rPr>
        <w:t xml:space="preserve">Data </w:t>
      </w:r>
      <w:r>
        <w:rPr>
          <w:rFonts w:ascii="Times New Roman" w:hAnsi="Times New Roman" w:cs="Times New Roman"/>
          <w:b w:val="0"/>
          <w:i/>
          <w:iCs/>
          <w:color w:val="auto"/>
          <w:sz w:val="16"/>
          <w:szCs w:val="16"/>
        </w:rPr>
        <w:t>ultimo aggiornamento</w:t>
      </w:r>
      <w:r w:rsidRPr="005E0BFF">
        <w:rPr>
          <w:rFonts w:ascii="Times New Roman" w:hAnsi="Times New Roman" w:cs="Times New Roman"/>
          <w:b w:val="0"/>
          <w:i/>
          <w:iCs/>
          <w:color w:val="auto"/>
          <w:sz w:val="16"/>
          <w:szCs w:val="16"/>
        </w:rPr>
        <w:t xml:space="preserve"> </w:t>
      </w:r>
      <w:r w:rsidR="001C4E79">
        <w:rPr>
          <w:rFonts w:ascii="Times New Roman" w:hAnsi="Times New Roman" w:cs="Times New Roman"/>
          <w:bCs w:val="0"/>
          <w:i/>
          <w:iCs/>
          <w:color w:val="auto"/>
          <w:sz w:val="16"/>
          <w:szCs w:val="16"/>
        </w:rPr>
        <w:t>15 Luglio</w:t>
      </w:r>
      <w:r w:rsidR="006C59A4" w:rsidRPr="006C59A4">
        <w:rPr>
          <w:rFonts w:ascii="Times New Roman" w:hAnsi="Times New Roman" w:cs="Times New Roman"/>
          <w:bCs w:val="0"/>
          <w:i/>
          <w:iCs/>
          <w:color w:val="auto"/>
          <w:sz w:val="16"/>
          <w:szCs w:val="16"/>
        </w:rPr>
        <w:t xml:space="preserve"> </w:t>
      </w:r>
      <w:r w:rsidRPr="006C59A4">
        <w:rPr>
          <w:rFonts w:ascii="Times New Roman" w:hAnsi="Times New Roman" w:cs="Times New Roman"/>
          <w:bCs w:val="0"/>
          <w:i/>
          <w:iCs/>
          <w:color w:val="auto"/>
          <w:sz w:val="16"/>
          <w:szCs w:val="16"/>
        </w:rPr>
        <w:t>2026</w:t>
      </w:r>
    </w:p>
    <w:p w14:paraId="2F83E806" w14:textId="77777777" w:rsidR="00515622" w:rsidRPr="00515622" w:rsidRDefault="00515622" w:rsidP="00515622"/>
    <w:sectPr w:rsidR="00515622" w:rsidRPr="00515622" w:rsidSect="003700B5">
      <w:headerReference w:type="default" r:id="rId22"/>
      <w:footerReference w:type="default" r:id="rId23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F205" w14:textId="77777777" w:rsidR="009D7862" w:rsidRDefault="009D7862" w:rsidP="00C769D0">
      <w:pPr>
        <w:spacing w:after="0" w:line="240" w:lineRule="auto"/>
      </w:pPr>
      <w:r>
        <w:separator/>
      </w:r>
    </w:p>
  </w:endnote>
  <w:endnote w:type="continuationSeparator" w:id="0">
    <w:p w14:paraId="47653016" w14:textId="77777777" w:rsidR="009D7862" w:rsidRDefault="009D7862" w:rsidP="00C7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8CDC" w14:textId="39CCF99B" w:rsidR="00E93526" w:rsidRPr="00811BB3" w:rsidRDefault="00686F98" w:rsidP="00811BB3">
    <w:pPr>
      <w:pStyle w:val="Pidipagina"/>
      <w:shd w:val="clear" w:color="auto" w:fill="BFBFBF" w:themeFill="background1" w:themeFillShade="BF"/>
      <w:rPr>
        <w:rFonts w:ascii="Times New Roman" w:hAnsi="Times New Roman" w:cs="Times New Roman"/>
        <w:b/>
        <w:bCs/>
        <w:i/>
        <w:color w:val="FFFFFF" w:themeColor="background1"/>
      </w:rPr>
    </w:pPr>
    <w:r>
      <w:rPr>
        <w:rFonts w:ascii="Times New Roman" w:hAnsi="Times New Roman" w:cs="Times New Roman"/>
        <w:b/>
        <w:bCs/>
        <w:i/>
        <w:color w:val="FFFFFF" w:themeColor="background1"/>
      </w:rPr>
      <w:t>Vietti Luigi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7952F" w14:textId="77777777" w:rsidR="009D7862" w:rsidRDefault="009D7862" w:rsidP="00C769D0">
      <w:pPr>
        <w:spacing w:after="0" w:line="240" w:lineRule="auto"/>
      </w:pPr>
      <w:r>
        <w:separator/>
      </w:r>
    </w:p>
  </w:footnote>
  <w:footnote w:type="continuationSeparator" w:id="0">
    <w:p w14:paraId="1078D6DC" w14:textId="77777777" w:rsidR="009D7862" w:rsidRDefault="009D7862" w:rsidP="00C76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D83A" w14:textId="4E7643D5" w:rsidR="00E93526" w:rsidRPr="003700B5" w:rsidRDefault="003700B5" w:rsidP="00811BB3">
    <w:pPr>
      <w:pStyle w:val="Intestazione"/>
      <w:rPr>
        <w:rFonts w:ascii="Times New Roman" w:hAnsi="Times New Roman" w:cs="Times New Roman"/>
        <w:i/>
        <w:iCs/>
        <w:sz w:val="20"/>
        <w:szCs w:val="20"/>
      </w:rPr>
    </w:pPr>
    <w:r w:rsidRPr="003700B5">
      <w:rPr>
        <w:rFonts w:ascii="Times New Roman" w:hAnsi="Times New Roman" w:cs="Times New Roman"/>
        <w:i/>
        <w:iCs/>
        <w:sz w:val="20"/>
        <w:szCs w:val="20"/>
      </w:rPr>
      <w:t>Ordine degli Architetti Pianificatori Paesaggisti e Conservatori della Spezia</w:t>
    </w:r>
    <w:r>
      <w:rPr>
        <w:rFonts w:ascii="Times New Roman" w:hAnsi="Times New Roman" w:cs="Times New Roman"/>
        <w:i/>
        <w:iCs/>
        <w:sz w:val="20"/>
        <w:szCs w:val="20"/>
      </w:rPr>
      <w:tab/>
      <w:t xml:space="preserve">   </w:t>
    </w:r>
    <w:r w:rsidRPr="003700B5">
      <w:rPr>
        <w:rFonts w:ascii="Times New Roman" w:hAnsi="Times New Roman" w:cs="Times New Roman"/>
        <w:i/>
        <w:iCs/>
        <w:sz w:val="20"/>
        <w:szCs w:val="20"/>
      </w:rPr>
      <w:t xml:space="preserve"> | Archivio Storico - </w:t>
    </w:r>
    <w:r w:rsidR="00E93526" w:rsidRPr="003700B5">
      <w:rPr>
        <w:rFonts w:ascii="Times New Roman" w:hAnsi="Times New Roman" w:cs="Times New Roman"/>
        <w:i/>
        <w:iCs/>
        <w:sz w:val="20"/>
        <w:szCs w:val="20"/>
      </w:rPr>
      <w:t>Schede Architetti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528C"/>
    <w:multiLevelType w:val="multilevel"/>
    <w:tmpl w:val="3828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95CFD"/>
    <w:multiLevelType w:val="hybridMultilevel"/>
    <w:tmpl w:val="3C921F02"/>
    <w:lvl w:ilvl="0" w:tplc="465A3B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A564C"/>
    <w:multiLevelType w:val="multilevel"/>
    <w:tmpl w:val="E834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86D64"/>
    <w:multiLevelType w:val="multilevel"/>
    <w:tmpl w:val="EA8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E304FB"/>
    <w:multiLevelType w:val="multilevel"/>
    <w:tmpl w:val="A556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808E1"/>
    <w:multiLevelType w:val="multilevel"/>
    <w:tmpl w:val="9812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C6FDD"/>
    <w:multiLevelType w:val="hybridMultilevel"/>
    <w:tmpl w:val="D61A5A88"/>
    <w:lvl w:ilvl="0" w:tplc="026C5B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D24F3"/>
    <w:multiLevelType w:val="multilevel"/>
    <w:tmpl w:val="57D4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1D2B68"/>
    <w:multiLevelType w:val="multilevel"/>
    <w:tmpl w:val="BD68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7F02F6"/>
    <w:multiLevelType w:val="multilevel"/>
    <w:tmpl w:val="68E6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96EBA"/>
    <w:multiLevelType w:val="hybridMultilevel"/>
    <w:tmpl w:val="293C718A"/>
    <w:lvl w:ilvl="0" w:tplc="465A3B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7555E"/>
    <w:multiLevelType w:val="multilevel"/>
    <w:tmpl w:val="8B5C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356C67"/>
    <w:multiLevelType w:val="multilevel"/>
    <w:tmpl w:val="F00C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7E2DA0"/>
    <w:multiLevelType w:val="multilevel"/>
    <w:tmpl w:val="2590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F2825"/>
    <w:multiLevelType w:val="hybridMultilevel"/>
    <w:tmpl w:val="FA40F874"/>
    <w:lvl w:ilvl="0" w:tplc="FDFAFF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A1BAA"/>
    <w:multiLevelType w:val="hybridMultilevel"/>
    <w:tmpl w:val="60A626EC"/>
    <w:lvl w:ilvl="0" w:tplc="3E021BC2">
      <w:start w:val="18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57317"/>
    <w:multiLevelType w:val="multilevel"/>
    <w:tmpl w:val="2FFEA74A"/>
    <w:lvl w:ilvl="0">
      <w:start w:val="17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/>
        <w:iCs/>
        <w:color w:val="000000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2512AD2"/>
    <w:multiLevelType w:val="multilevel"/>
    <w:tmpl w:val="DCAA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940585"/>
    <w:multiLevelType w:val="multilevel"/>
    <w:tmpl w:val="F12E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7A53C7"/>
    <w:multiLevelType w:val="hybridMultilevel"/>
    <w:tmpl w:val="466C25DA"/>
    <w:lvl w:ilvl="0" w:tplc="0F407072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0" w15:restartNumberingAfterBreak="0">
    <w:nsid w:val="5A331BDB"/>
    <w:multiLevelType w:val="multilevel"/>
    <w:tmpl w:val="9890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3522B7"/>
    <w:multiLevelType w:val="hybridMultilevel"/>
    <w:tmpl w:val="7CFEB310"/>
    <w:lvl w:ilvl="0" w:tplc="CF9E6B72">
      <w:start w:val="194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17227"/>
    <w:multiLevelType w:val="multilevel"/>
    <w:tmpl w:val="9F74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13AA6"/>
    <w:multiLevelType w:val="multilevel"/>
    <w:tmpl w:val="66BC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333171"/>
    <w:multiLevelType w:val="multilevel"/>
    <w:tmpl w:val="D512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857597"/>
    <w:multiLevelType w:val="multilevel"/>
    <w:tmpl w:val="038A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B12796"/>
    <w:multiLevelType w:val="multilevel"/>
    <w:tmpl w:val="9840564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8B4C92"/>
    <w:multiLevelType w:val="multilevel"/>
    <w:tmpl w:val="9042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6E5D35"/>
    <w:multiLevelType w:val="hybridMultilevel"/>
    <w:tmpl w:val="1708D794"/>
    <w:lvl w:ilvl="0" w:tplc="026C5B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B1886"/>
    <w:multiLevelType w:val="multilevel"/>
    <w:tmpl w:val="E4426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BD788F"/>
    <w:multiLevelType w:val="hybridMultilevel"/>
    <w:tmpl w:val="AF12E7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8E53A7"/>
    <w:multiLevelType w:val="hybridMultilevel"/>
    <w:tmpl w:val="F94A12C4"/>
    <w:lvl w:ilvl="0" w:tplc="D4124BCA">
      <w:start w:val="19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A46C4"/>
    <w:multiLevelType w:val="hybridMultilevel"/>
    <w:tmpl w:val="8A882746"/>
    <w:lvl w:ilvl="0" w:tplc="F348A842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60F2B"/>
    <w:multiLevelType w:val="hybridMultilevel"/>
    <w:tmpl w:val="183C38BC"/>
    <w:lvl w:ilvl="0" w:tplc="C8BA0F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660174">
    <w:abstractNumId w:val="11"/>
  </w:num>
  <w:num w:numId="2" w16cid:durableId="761339547">
    <w:abstractNumId w:val="8"/>
  </w:num>
  <w:num w:numId="3" w16cid:durableId="540020502">
    <w:abstractNumId w:val="22"/>
  </w:num>
  <w:num w:numId="4" w16cid:durableId="590502780">
    <w:abstractNumId w:val="29"/>
  </w:num>
  <w:num w:numId="5" w16cid:durableId="940646920">
    <w:abstractNumId w:val="27"/>
  </w:num>
  <w:num w:numId="6" w16cid:durableId="809446144">
    <w:abstractNumId w:val="23"/>
  </w:num>
  <w:num w:numId="7" w16cid:durableId="2069723220">
    <w:abstractNumId w:val="9"/>
  </w:num>
  <w:num w:numId="8" w16cid:durableId="1305235323">
    <w:abstractNumId w:val="2"/>
  </w:num>
  <w:num w:numId="9" w16cid:durableId="603149943">
    <w:abstractNumId w:val="25"/>
  </w:num>
  <w:num w:numId="10" w16cid:durableId="1014527286">
    <w:abstractNumId w:val="7"/>
  </w:num>
  <w:num w:numId="11" w16cid:durableId="1863474599">
    <w:abstractNumId w:val="20"/>
  </w:num>
  <w:num w:numId="12" w16cid:durableId="1440485639">
    <w:abstractNumId w:val="24"/>
  </w:num>
  <w:num w:numId="13" w16cid:durableId="1522468857">
    <w:abstractNumId w:val="5"/>
  </w:num>
  <w:num w:numId="14" w16cid:durableId="770471263">
    <w:abstractNumId w:val="13"/>
  </w:num>
  <w:num w:numId="15" w16cid:durableId="920916208">
    <w:abstractNumId w:val="3"/>
  </w:num>
  <w:num w:numId="16" w16cid:durableId="1595166115">
    <w:abstractNumId w:val="30"/>
  </w:num>
  <w:num w:numId="17" w16cid:durableId="490759078">
    <w:abstractNumId w:val="17"/>
  </w:num>
  <w:num w:numId="18" w16cid:durableId="1987515937">
    <w:abstractNumId w:val="0"/>
  </w:num>
  <w:num w:numId="19" w16cid:durableId="1540241148">
    <w:abstractNumId w:val="18"/>
  </w:num>
  <w:num w:numId="20" w16cid:durableId="1026909650">
    <w:abstractNumId w:val="33"/>
  </w:num>
  <w:num w:numId="21" w16cid:durableId="1066226110">
    <w:abstractNumId w:val="1"/>
  </w:num>
  <w:num w:numId="22" w16cid:durableId="1606231948">
    <w:abstractNumId w:val="31"/>
  </w:num>
  <w:num w:numId="23" w16cid:durableId="761998688">
    <w:abstractNumId w:val="21"/>
  </w:num>
  <w:num w:numId="24" w16cid:durableId="1739478422">
    <w:abstractNumId w:val="15"/>
  </w:num>
  <w:num w:numId="25" w16cid:durableId="638194784">
    <w:abstractNumId w:val="16"/>
  </w:num>
  <w:num w:numId="26" w16cid:durableId="1070884591">
    <w:abstractNumId w:val="10"/>
  </w:num>
  <w:num w:numId="27" w16cid:durableId="788360732">
    <w:abstractNumId w:val="4"/>
  </w:num>
  <w:num w:numId="28" w16cid:durableId="1065571917">
    <w:abstractNumId w:val="14"/>
  </w:num>
  <w:num w:numId="29" w16cid:durableId="1432048615">
    <w:abstractNumId w:val="19"/>
  </w:num>
  <w:num w:numId="30" w16cid:durableId="1955019168">
    <w:abstractNumId w:val="32"/>
  </w:num>
  <w:num w:numId="31" w16cid:durableId="1591967711">
    <w:abstractNumId w:val="12"/>
  </w:num>
  <w:num w:numId="32" w16cid:durableId="1387993787">
    <w:abstractNumId w:val="26"/>
  </w:num>
  <w:num w:numId="33" w16cid:durableId="8021426">
    <w:abstractNumId w:val="6"/>
  </w:num>
  <w:num w:numId="34" w16cid:durableId="23436681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4B"/>
    <w:rsid w:val="0005210E"/>
    <w:rsid w:val="000746C1"/>
    <w:rsid w:val="000A7346"/>
    <w:rsid w:val="0011176D"/>
    <w:rsid w:val="00144612"/>
    <w:rsid w:val="00146FD1"/>
    <w:rsid w:val="001A6043"/>
    <w:rsid w:val="001C4E79"/>
    <w:rsid w:val="001D27C5"/>
    <w:rsid w:val="001D73A1"/>
    <w:rsid w:val="00232BDB"/>
    <w:rsid w:val="00244E72"/>
    <w:rsid w:val="002468DA"/>
    <w:rsid w:val="002511E8"/>
    <w:rsid w:val="00271D83"/>
    <w:rsid w:val="002853D3"/>
    <w:rsid w:val="00293001"/>
    <w:rsid w:val="002A040A"/>
    <w:rsid w:val="002B4386"/>
    <w:rsid w:val="002D3BDF"/>
    <w:rsid w:val="0031564C"/>
    <w:rsid w:val="003700B5"/>
    <w:rsid w:val="00372EE8"/>
    <w:rsid w:val="003802EB"/>
    <w:rsid w:val="0038524B"/>
    <w:rsid w:val="00391A3A"/>
    <w:rsid w:val="00395DD4"/>
    <w:rsid w:val="003A213E"/>
    <w:rsid w:val="003D2E17"/>
    <w:rsid w:val="003F52DD"/>
    <w:rsid w:val="003F59A6"/>
    <w:rsid w:val="003F78FC"/>
    <w:rsid w:val="00442942"/>
    <w:rsid w:val="004A1ECD"/>
    <w:rsid w:val="004A3419"/>
    <w:rsid w:val="004E6414"/>
    <w:rsid w:val="0050353D"/>
    <w:rsid w:val="005062CB"/>
    <w:rsid w:val="00515622"/>
    <w:rsid w:val="005377AA"/>
    <w:rsid w:val="0056036F"/>
    <w:rsid w:val="005A128C"/>
    <w:rsid w:val="005C2EA3"/>
    <w:rsid w:val="005D0D80"/>
    <w:rsid w:val="005E0BFF"/>
    <w:rsid w:val="00615355"/>
    <w:rsid w:val="00686F98"/>
    <w:rsid w:val="00695457"/>
    <w:rsid w:val="006B4AA8"/>
    <w:rsid w:val="006C28F0"/>
    <w:rsid w:val="006C4C2F"/>
    <w:rsid w:val="006C59A4"/>
    <w:rsid w:val="006E2655"/>
    <w:rsid w:val="00730718"/>
    <w:rsid w:val="007577F9"/>
    <w:rsid w:val="007613F2"/>
    <w:rsid w:val="007633AD"/>
    <w:rsid w:val="007A0697"/>
    <w:rsid w:val="007B7338"/>
    <w:rsid w:val="007C49A9"/>
    <w:rsid w:val="007D2D98"/>
    <w:rsid w:val="007E0CAE"/>
    <w:rsid w:val="00811BB3"/>
    <w:rsid w:val="008142DE"/>
    <w:rsid w:val="008333E9"/>
    <w:rsid w:val="00840EF6"/>
    <w:rsid w:val="00884B60"/>
    <w:rsid w:val="008B054E"/>
    <w:rsid w:val="008D0321"/>
    <w:rsid w:val="009176FC"/>
    <w:rsid w:val="0092634E"/>
    <w:rsid w:val="00931BAA"/>
    <w:rsid w:val="009349B8"/>
    <w:rsid w:val="00945610"/>
    <w:rsid w:val="00956F5B"/>
    <w:rsid w:val="00962332"/>
    <w:rsid w:val="009B2CB8"/>
    <w:rsid w:val="009D36DD"/>
    <w:rsid w:val="009D7862"/>
    <w:rsid w:val="00A30A2B"/>
    <w:rsid w:val="00A50C14"/>
    <w:rsid w:val="00A62EAC"/>
    <w:rsid w:val="00A6400B"/>
    <w:rsid w:val="00A64EE3"/>
    <w:rsid w:val="00A807F0"/>
    <w:rsid w:val="00AC40A4"/>
    <w:rsid w:val="00AE763B"/>
    <w:rsid w:val="00B04821"/>
    <w:rsid w:val="00B069FF"/>
    <w:rsid w:val="00B21879"/>
    <w:rsid w:val="00B239ED"/>
    <w:rsid w:val="00B40FF4"/>
    <w:rsid w:val="00B50D97"/>
    <w:rsid w:val="00B74384"/>
    <w:rsid w:val="00BB2E53"/>
    <w:rsid w:val="00BB3FD7"/>
    <w:rsid w:val="00BC0510"/>
    <w:rsid w:val="00BD31A8"/>
    <w:rsid w:val="00BE4C68"/>
    <w:rsid w:val="00BF0B44"/>
    <w:rsid w:val="00C01276"/>
    <w:rsid w:val="00C03B48"/>
    <w:rsid w:val="00C27DD2"/>
    <w:rsid w:val="00C33F07"/>
    <w:rsid w:val="00C3754D"/>
    <w:rsid w:val="00C549CA"/>
    <w:rsid w:val="00C769D0"/>
    <w:rsid w:val="00C94BA7"/>
    <w:rsid w:val="00CA65C0"/>
    <w:rsid w:val="00CE48E6"/>
    <w:rsid w:val="00D93119"/>
    <w:rsid w:val="00D94A20"/>
    <w:rsid w:val="00DA34CC"/>
    <w:rsid w:val="00DB1379"/>
    <w:rsid w:val="00DC3915"/>
    <w:rsid w:val="00E02F86"/>
    <w:rsid w:val="00E0392C"/>
    <w:rsid w:val="00E17A2A"/>
    <w:rsid w:val="00E93526"/>
    <w:rsid w:val="00EA557F"/>
    <w:rsid w:val="00EA76BA"/>
    <w:rsid w:val="00ED04C2"/>
    <w:rsid w:val="00EE54C0"/>
    <w:rsid w:val="00EE6A84"/>
    <w:rsid w:val="00F01625"/>
    <w:rsid w:val="00F16772"/>
    <w:rsid w:val="00F21FF4"/>
    <w:rsid w:val="00F3190A"/>
    <w:rsid w:val="00FA77FB"/>
    <w:rsid w:val="00FB1BEE"/>
    <w:rsid w:val="00FD0D1A"/>
    <w:rsid w:val="00FE558D"/>
    <w:rsid w:val="00FF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C4553"/>
  <w15:docId w15:val="{593EA3E4-0D17-4D23-8AB1-ABE52DE8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D83"/>
  </w:style>
  <w:style w:type="paragraph" w:styleId="Titolo1">
    <w:name w:val="heading 1"/>
    <w:basedOn w:val="Normale"/>
    <w:next w:val="Normale"/>
    <w:link w:val="Titolo1Carattere"/>
    <w:uiPriority w:val="9"/>
    <w:qFormat/>
    <w:rsid w:val="00BB2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C769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B2E53"/>
    <w:pPr>
      <w:keepNext/>
      <w:spacing w:before="240" w:after="60" w:line="240" w:lineRule="auto"/>
      <w:ind w:left="57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1A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D8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1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1D8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C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769D0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69D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769D0"/>
    <w:rPr>
      <w:color w:val="0000FF"/>
      <w:u w:val="single"/>
    </w:rPr>
  </w:style>
  <w:style w:type="character" w:customStyle="1" w:styleId="mw-headline">
    <w:name w:val="mw-headline"/>
    <w:basedOn w:val="Carpredefinitoparagrafo"/>
    <w:rsid w:val="00C769D0"/>
  </w:style>
  <w:style w:type="character" w:customStyle="1" w:styleId="editsection">
    <w:name w:val="editsection"/>
    <w:basedOn w:val="Carpredefinitoparagrafo"/>
    <w:rsid w:val="00C769D0"/>
  </w:style>
  <w:style w:type="paragraph" w:styleId="Intestazione">
    <w:name w:val="header"/>
    <w:basedOn w:val="Normale"/>
    <w:link w:val="IntestazioneCarattere"/>
    <w:uiPriority w:val="99"/>
    <w:unhideWhenUsed/>
    <w:rsid w:val="00C769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9D0"/>
  </w:style>
  <w:style w:type="paragraph" w:styleId="Pidipagina">
    <w:name w:val="footer"/>
    <w:basedOn w:val="Normale"/>
    <w:link w:val="PidipaginaCarattere"/>
    <w:uiPriority w:val="99"/>
    <w:unhideWhenUsed/>
    <w:rsid w:val="00C769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9D0"/>
  </w:style>
  <w:style w:type="character" w:customStyle="1" w:styleId="Titolo1Carattere">
    <w:name w:val="Titolo 1 Carattere"/>
    <w:basedOn w:val="Carpredefinitoparagrafo"/>
    <w:link w:val="Titolo1"/>
    <w:uiPriority w:val="9"/>
    <w:rsid w:val="00BB2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B2E5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plainlinks">
    <w:name w:val="plainlinks"/>
    <w:basedOn w:val="Carpredefinitoparagrafo"/>
    <w:rsid w:val="00BB2E53"/>
  </w:style>
  <w:style w:type="character" w:customStyle="1" w:styleId="geo-dms1">
    <w:name w:val="geo-dms1"/>
    <w:rsid w:val="00BB2E53"/>
    <w:rPr>
      <w:vanish w:val="0"/>
      <w:webHidden w:val="0"/>
      <w:specVanish w:val="0"/>
    </w:rPr>
  </w:style>
  <w:style w:type="character" w:customStyle="1" w:styleId="latitude2">
    <w:name w:val="latitude2"/>
    <w:basedOn w:val="Carpredefinitoparagrafo"/>
    <w:rsid w:val="00BB2E53"/>
  </w:style>
  <w:style w:type="character" w:customStyle="1" w:styleId="longitude">
    <w:name w:val="longitude"/>
    <w:basedOn w:val="Carpredefinitoparagrafo"/>
    <w:rsid w:val="00BB2E53"/>
  </w:style>
  <w:style w:type="character" w:customStyle="1" w:styleId="geo-multi-punct1">
    <w:name w:val="geo-multi-punct1"/>
    <w:rsid w:val="00BB2E53"/>
    <w:rPr>
      <w:vanish/>
      <w:webHidden w:val="0"/>
      <w:specVanish w:val="0"/>
    </w:rPr>
  </w:style>
  <w:style w:type="character" w:customStyle="1" w:styleId="geo-nondefault1">
    <w:name w:val="geo-nondefault1"/>
    <w:rsid w:val="00BB2E53"/>
    <w:rPr>
      <w:vanish/>
      <w:webHidden w:val="0"/>
      <w:specVanish w:val="0"/>
    </w:rPr>
  </w:style>
  <w:style w:type="character" w:customStyle="1" w:styleId="geo-dec1">
    <w:name w:val="geo-dec1"/>
    <w:rsid w:val="00BB2E53"/>
    <w:rPr>
      <w:vanish w:val="0"/>
      <w:webHidden w:val="0"/>
      <w:specVanish w:val="0"/>
    </w:rPr>
  </w:style>
  <w:style w:type="character" w:customStyle="1" w:styleId="geo">
    <w:name w:val="geo"/>
    <w:basedOn w:val="Carpredefinitoparagrafo"/>
    <w:rsid w:val="00BB2E53"/>
  </w:style>
  <w:style w:type="character" w:customStyle="1" w:styleId="toctoggle3">
    <w:name w:val="toctoggle3"/>
    <w:rsid w:val="00BB2E53"/>
    <w:rPr>
      <w:sz w:val="23"/>
      <w:szCs w:val="23"/>
    </w:rPr>
  </w:style>
  <w:style w:type="character" w:customStyle="1" w:styleId="tocnumber">
    <w:name w:val="tocnumber"/>
    <w:basedOn w:val="Carpredefinitoparagrafo"/>
    <w:rsid w:val="00BB2E53"/>
  </w:style>
  <w:style w:type="character" w:customStyle="1" w:styleId="toctext">
    <w:name w:val="toctext"/>
    <w:basedOn w:val="Carpredefinitoparagrafo"/>
    <w:rsid w:val="00BB2E53"/>
  </w:style>
  <w:style w:type="character" w:styleId="Enfasicorsivo">
    <w:name w:val="Emphasis"/>
    <w:basedOn w:val="Carpredefinitoparagrafo"/>
    <w:uiPriority w:val="20"/>
    <w:qFormat/>
    <w:rsid w:val="00BD31A8"/>
    <w:rPr>
      <w:i/>
      <w:iCs/>
    </w:rPr>
  </w:style>
  <w:style w:type="character" w:customStyle="1" w:styleId="oo2">
    <w:name w:val="oo2"/>
    <w:basedOn w:val="Carpredefinitoparagrafo"/>
    <w:rsid w:val="00BD31A8"/>
    <w:rPr>
      <w:rFonts w:ascii="Georgia" w:hAnsi="Georgia" w:hint="default"/>
      <w:sz w:val="24"/>
      <w:szCs w:val="24"/>
    </w:rPr>
  </w:style>
  <w:style w:type="character" w:customStyle="1" w:styleId="sc">
    <w:name w:val="sc"/>
    <w:basedOn w:val="Carpredefinitoparagrafo"/>
    <w:rsid w:val="00BD31A8"/>
  </w:style>
  <w:style w:type="character" w:customStyle="1" w:styleId="googqs-tidbit">
    <w:name w:val="goog_qs-tidbit"/>
    <w:basedOn w:val="Carpredefinitoparagrafo"/>
    <w:rsid w:val="00FB1BEE"/>
  </w:style>
  <w:style w:type="character" w:styleId="Collegamentovisitato">
    <w:name w:val="FollowedHyperlink"/>
    <w:basedOn w:val="Carpredefinitoparagrafo"/>
    <w:uiPriority w:val="99"/>
    <w:semiHidden/>
    <w:unhideWhenUsed/>
    <w:rsid w:val="00B7438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E17A2A"/>
  </w:style>
  <w:style w:type="paragraph" w:styleId="Testonotaapidipagina">
    <w:name w:val="footnote text"/>
    <w:basedOn w:val="Normale"/>
    <w:link w:val="TestonotaapidipaginaCarattere"/>
    <w:uiPriority w:val="99"/>
    <w:unhideWhenUsed/>
    <w:rsid w:val="0044294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42942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549CA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36D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370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1A3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contributor">
    <w:name w:val="contributor"/>
    <w:basedOn w:val="Carpredefinitoparagrafo"/>
    <w:rsid w:val="00391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8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2904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0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466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7073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7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1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12954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1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6497169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0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0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144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33787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445277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94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50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04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09332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5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1124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20113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56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15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4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1890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93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03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09119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522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50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3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86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77603">
          <w:marLeft w:val="75"/>
          <w:marRight w:val="50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4391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6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3473">
                      <w:marLeft w:val="2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1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186944">
          <w:marLeft w:val="75"/>
          <w:marRight w:val="50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9550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10731">
                      <w:marLeft w:val="2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7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2809187">
          <w:marLeft w:val="75"/>
          <w:marRight w:val="50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5980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3851">
                      <w:marLeft w:val="2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5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5339213">
          <w:marLeft w:val="75"/>
          <w:marRight w:val="50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7517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5639">
                      <w:marLeft w:val="2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713682">
          <w:marLeft w:val="75"/>
          <w:marRight w:val="50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4069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3466">
                      <w:marLeft w:val="2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8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8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4451">
          <w:marLeft w:val="0"/>
          <w:marRight w:val="10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2426">
          <w:marLeft w:val="0"/>
          <w:marRight w:val="0"/>
          <w:marTop w:val="0"/>
          <w:marBottom w:val="0"/>
          <w:divBdr>
            <w:top w:val="single" w:sz="6" w:space="0" w:color="6A6A6A"/>
            <w:left w:val="single" w:sz="6" w:space="0" w:color="6A6A6A"/>
            <w:bottom w:val="single" w:sz="6" w:space="0" w:color="6A6A6A"/>
            <w:right w:val="single" w:sz="6" w:space="0" w:color="6A6A6A"/>
          </w:divBdr>
          <w:divsChild>
            <w:div w:id="2802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16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85628">
          <w:marLeft w:val="75"/>
          <w:marRight w:val="50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8511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41655">
                      <w:marLeft w:val="2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8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059892">
          <w:marLeft w:val="75"/>
          <w:marRight w:val="50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885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77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662802">
          <w:marLeft w:val="75"/>
          <w:marRight w:val="505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1373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26447">
                      <w:marLeft w:val="2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5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5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9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31" w:color="EAEAEA"/>
                                <w:right w:val="none" w:sz="0" w:space="0" w:color="auto"/>
                              </w:divBdr>
                              <w:divsChild>
                                <w:div w:id="172772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0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4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4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0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1586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2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8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5982019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7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6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av.it/it/ateneo/archivio-progetti%E2%80%93petit-tour/65" TargetMode="External"/><Relationship Id="rId13" Type="http://schemas.openxmlformats.org/officeDocument/2006/relationships/hyperlink" Target="https://issuu.com/letteraventidue/docs/vietti_issuu" TargetMode="External"/><Relationship Id="rId18" Type="http://schemas.openxmlformats.org/officeDocument/2006/relationships/hyperlink" Target="https://gardella-menghi-vietti.unipr.it/lv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it/books/edition/Albo_professionale_architetti/bhA6wynlYY0C?hl=it&amp;gbpv=1&amp;dq=architetto+luigi+vietti+spezia&amp;pg=PA11&amp;printsec=frontcove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amagazine.it/index.php/famagazine/article/view/286/1043" TargetMode="External"/><Relationship Id="rId17" Type="http://schemas.openxmlformats.org/officeDocument/2006/relationships/hyperlink" Target="https://www.artefascista.it/vietti__luigi__fascismo_architettura.jpeg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rapu.it/ricerca/ricerca_per_regione.php?id_regione=Liguria" TargetMode="External"/><Relationship Id="rId20" Type="http://schemas.openxmlformats.org/officeDocument/2006/relationships/hyperlink" Target="https://censimentoarchitetturecontemporanee.cultura.gov.it/ricerca-opere?denominazione=&amp;autore=vietti&amp;regione=Liguria&amp;provincia=&amp;comune=&amp;score=4&amp;inizio-progetto=&amp;fine-esecuzione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pedia.org/wiki/Luigi_Viett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ris.uniroma1.it/retrieve/270e1ce7-1383-4e6c-adff-5e5d33b6faae/Bertini_Vietti-progetti-veneziani_2019.pdf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collezionistoriche.polito.it/it//entita/6086-vietti-luigi-architetto-1903-1998" TargetMode="External"/><Relationship Id="rId19" Type="http://schemas.openxmlformats.org/officeDocument/2006/relationships/hyperlink" Target="https://www.cittadellaspezia.com/2019/01/02/villa-da-15-milioni-in-vendita-pi-cheap-quelle-di-vietti-e-del-barone-27628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hividigitaliolivetti.archiviostoricolivetti.it/entita/25707-vietti-luigi" TargetMode="External"/><Relationship Id="rId14" Type="http://schemas.openxmlformats.org/officeDocument/2006/relationships/hyperlink" Target="https://www.sitda.net/downloads/biblioteca/Libro_Liguria%20Guida_LT_cop.pd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9B751-E95C-4BFC-ABB4-D78CBA56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>https://it.wikipedia.org/wiki/Luigi_Vietti </vt:lpstr>
      <vt:lpstr>Università IUAV di Venezia - https://www.iuav.it/it/ateneo/archivio-progetti%E2%</vt:lpstr>
      <vt:lpstr/>
      <vt:lpstr>Data di pubblicazione ___/___/2026</vt:lpstr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</cp:lastModifiedBy>
  <cp:revision>2</cp:revision>
  <cp:lastPrinted>2026-06-23T10:56:00Z</cp:lastPrinted>
  <dcterms:created xsi:type="dcterms:W3CDTF">2026-07-15T08:50:00Z</dcterms:created>
  <dcterms:modified xsi:type="dcterms:W3CDTF">2026-07-15T08:50:00Z</dcterms:modified>
</cp:coreProperties>
</file>